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 осуществля</w:t>
      </w:r>
      <w:r>
        <w:rPr>
          <w:rFonts w:ascii="Times New Roman" w:hAnsi="Times New Roman"/>
          <w:color w:val="000000"/>
          <w:sz w:val="40"/>
          <w:szCs w:val="36"/>
        </w:rPr>
        <w:t>ют</w:t>
      </w:r>
      <w:r w:rsidRPr="00E82071">
        <w:rPr>
          <w:rFonts w:ascii="Times New Roman" w:hAnsi="Times New Roman"/>
          <w:color w:val="000000"/>
          <w:sz w:val="40"/>
          <w:szCs w:val="36"/>
        </w:rPr>
        <w:t>ся органами</w:t>
      </w: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AD579B" w:rsidRPr="00E82071" w:rsidRDefault="00AD579B" w:rsidP="00AD579B">
      <w:pPr>
        <w:pStyle w:val="a7"/>
        <w:rPr>
          <w:rStyle w:val="a8"/>
          <w:rFonts w:ascii="Times New Roman" w:hAnsi="Times New Roman"/>
          <w:sz w:val="28"/>
          <w:szCs w:val="24"/>
        </w:rPr>
      </w:pPr>
    </w:p>
    <w:p w:rsidR="00AD579B" w:rsidRPr="00E82071" w:rsidRDefault="00AD579B" w:rsidP="00AD579B">
      <w:pPr>
        <w:pStyle w:val="a7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AD579B" w:rsidRPr="00E82071" w:rsidRDefault="00AD579B" w:rsidP="00AD579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AD579B" w:rsidRPr="00E82071" w:rsidRDefault="00AD579B" w:rsidP="00AD579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AD579B" w:rsidRPr="00E82071" w:rsidRDefault="00AD579B" w:rsidP="00AD579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</w:t>
      </w:r>
      <w:bookmarkStart w:id="1" w:name="_GoBack"/>
      <w:bookmarkEnd w:id="1"/>
      <w:r w:rsidRPr="00E82071">
        <w:rPr>
          <w:rFonts w:ascii="Times New Roman" w:hAnsi="Times New Roman"/>
          <w:sz w:val="28"/>
          <w:szCs w:val="24"/>
        </w:rPr>
        <w:t>новлении ребенка</w:t>
      </w:r>
    </w:p>
    <w:p w:rsidR="00AD579B" w:rsidRPr="00E82071" w:rsidRDefault="00AD579B" w:rsidP="00AD579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AD579B" w:rsidRPr="00E82071" w:rsidRDefault="00AD579B" w:rsidP="00AD579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AD579B" w:rsidRPr="00E82071" w:rsidRDefault="00AD579B" w:rsidP="00AD579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AD579B" w:rsidRPr="00E82071" w:rsidRDefault="00AD579B" w:rsidP="00AD579B">
      <w:pPr>
        <w:pStyle w:val="a7"/>
        <w:ind w:left="720"/>
        <w:jc w:val="both"/>
        <w:rPr>
          <w:rFonts w:ascii="Times New Roman" w:hAnsi="Times New Roman"/>
          <w:sz w:val="28"/>
          <w:szCs w:val="24"/>
        </w:rPr>
      </w:pPr>
    </w:p>
    <w:p w:rsidR="00AD579B" w:rsidRPr="00E82071" w:rsidRDefault="00AD579B" w:rsidP="00AD579B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AD579B" w:rsidRPr="00E82071" w:rsidRDefault="00AD579B" w:rsidP="00AD579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AD579B" w:rsidRPr="00E82071" w:rsidRDefault="00AD579B" w:rsidP="00AD579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AD579B" w:rsidRPr="00E82071" w:rsidRDefault="00AD579B" w:rsidP="00AD579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AD579B" w:rsidRPr="00E82071" w:rsidRDefault="00AD579B" w:rsidP="00AD579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AD579B" w:rsidRPr="00E82071" w:rsidRDefault="00AD579B" w:rsidP="00AD579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AD579B" w:rsidRDefault="00AD579B" w:rsidP="00AD579B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AD579B" w:rsidRPr="00E82071" w:rsidRDefault="00AD579B" w:rsidP="00AD579B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AD579B" w:rsidRPr="00E82071" w:rsidRDefault="00AD579B" w:rsidP="00AD579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AD579B" w:rsidRPr="00E82071" w:rsidRDefault="00AD579B" w:rsidP="00AD579B">
      <w:pPr>
        <w:pStyle w:val="a7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AD579B" w:rsidRPr="00E82071" w:rsidRDefault="00AD579B" w:rsidP="00AD579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AD579B" w:rsidRDefault="00AD579B" w:rsidP="00AD579B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AD579B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AD579B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AD579B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AD579B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AD579B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AD579B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AD579B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AD579B" w:rsidRPr="00E82071" w:rsidRDefault="00AD579B" w:rsidP="00AD57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AD579B" w:rsidRDefault="00AD579B" w:rsidP="00AD579B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AD579B" w:rsidRPr="00E82071" w:rsidRDefault="00AD579B" w:rsidP="00AD579B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и компенсация расходов при переселении из радиоактивных зон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AD579B" w:rsidRPr="00E82071" w:rsidRDefault="00AD579B" w:rsidP="00AD579B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7E7314" w:rsidRDefault="007E7314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AD579B" w:rsidRPr="00D652B4" w:rsidRDefault="00AD579B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sectPr w:rsidR="00AD579B" w:rsidRPr="00D652B4" w:rsidSect="005C4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AD579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D5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25</cp:revision>
  <dcterms:created xsi:type="dcterms:W3CDTF">2014-10-17T06:11:00Z</dcterms:created>
  <dcterms:modified xsi:type="dcterms:W3CDTF">2022-01-11T05:48:00Z</dcterms:modified>
</cp:coreProperties>
</file>